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35" w:rsidRPr="00940991" w:rsidRDefault="002E1E44" w:rsidP="00794435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43434"/>
          <w:kern w:val="36"/>
          <w:sz w:val="57"/>
          <w:szCs w:val="57"/>
          <w:lang w:eastAsia="ru-RU"/>
        </w:rPr>
      </w:pPr>
      <w:r w:rsidRPr="002E1E44">
        <w:rPr>
          <w:rFonts w:ascii="Arial" w:eastAsia="Times New Roman" w:hAnsi="Arial" w:cs="Arial"/>
          <w:b/>
          <w:bCs/>
          <w:color w:val="343434"/>
          <w:kern w:val="36"/>
          <w:sz w:val="57"/>
          <w:szCs w:val="57"/>
          <w:lang w:eastAsia="ru-RU"/>
        </w:rPr>
        <w:t>Политика конфиденциальности и защиты информации</w:t>
      </w:r>
      <w:r w:rsidR="00794435" w:rsidRPr="00940991">
        <w:rPr>
          <w:rFonts w:ascii="Arial" w:eastAsia="Times New Roman" w:hAnsi="Arial" w:cs="Arial"/>
          <w:b/>
          <w:bCs/>
          <w:color w:val="343434"/>
          <w:kern w:val="36"/>
          <w:sz w:val="57"/>
          <w:szCs w:val="57"/>
          <w:lang w:eastAsia="ru-RU"/>
        </w:rPr>
        <w:br/>
      </w:r>
    </w:p>
    <w:p w:rsidR="002E1E44" w:rsidRPr="002E1E44" w:rsidRDefault="002E1E44" w:rsidP="00C2515B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</w:pPr>
      <w:r w:rsidRPr="002E1E44"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  <w:t>1. Общие положения</w:t>
      </w:r>
    </w:p>
    <w:p w:rsidR="00794435" w:rsidRPr="00794435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1.1. При работе с персональными данными Пользователей сайта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МООО ПРТНИКДМ «Инновация»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(далее - Оператор) руководствуется действующим законодательством России, в частности Конституцией России и ФЗ "О персональных данных", а также положениями настоящего документа (далее - Политика)</w:t>
      </w:r>
      <w:r w:rsidR="00794435" w:rsidRPr="0079443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794435" w:rsidRPr="00940991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1.2. Неотъемлемой частью настоящего документа, является </w:t>
      </w:r>
      <w:r w:rsidRPr="002A36D9">
        <w:rPr>
          <w:rFonts w:ascii="Arial" w:eastAsia="Times New Roman" w:hAnsi="Arial" w:cs="Arial"/>
          <w:sz w:val="23"/>
          <w:szCs w:val="23"/>
          <w:lang w:eastAsia="ru-RU"/>
        </w:rPr>
        <w:t>Соглашение об обработке персональных данных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 безусловным принятием которого, наравне с принятием положений Политики, является исполь</w:t>
      </w:r>
      <w:bookmarkStart w:id="0" w:name="_GoBack"/>
      <w:bookmarkEnd w:id="0"/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зование Сайта.</w:t>
      </w:r>
    </w:p>
    <w:p w:rsidR="00C2515B" w:rsidRDefault="00C2515B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2E1E44" w:rsidRPr="002E1E44" w:rsidRDefault="002E1E44" w:rsidP="00C2515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</w:pPr>
      <w:r w:rsidRPr="002E1E44"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  <w:t>2. Термины и определения</w:t>
      </w:r>
    </w:p>
    <w:p w:rsidR="002E1E44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2.1. Оператор персональных данных —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МООО ПРТНИКДМ «Инновация»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- юридическое лицо, организующее и осуществляющее обработку Персональных данных Пользователей сайта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roskonkurs</w:t>
      </w:r>
      <w:proofErr w:type="spellEnd"/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666666"/>
          <w:sz w:val="23"/>
          <w:szCs w:val="23"/>
          <w:lang w:val="en-US" w:eastAsia="ru-RU"/>
        </w:rPr>
        <w:t>com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8D6345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2.2. Пользователь сайта — физическое лицо, предоставляющее свои Персональные данные Оператору, посредством посещения и использования Сайта, выступающее субъектом персональных данных, в соответствие с ФЗ "О персональных данных"</w:t>
      </w:r>
      <w:r w:rsidR="008D634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E1E44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Контактные данные — данные, предоставленные Пользователем Оператору для взаимодействия между Пользователем и Оператором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E1E44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Персональные данные — любая информация, относящаяся прямо или косвенно к Пользователю сайта, предоставленная Пользователем оператору в результате его взаимодействия с Сайтом.</w:t>
      </w:r>
    </w:p>
    <w:p w:rsidR="002E1E44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Мероприятия — (конкурсы, олимпиады и т.д.)</w:t>
      </w:r>
    </w:p>
    <w:p w:rsidR="002E1E44" w:rsidRPr="002E1E44" w:rsidRDefault="002E1E44" w:rsidP="00C2515B">
      <w:pPr>
        <w:shd w:val="clear" w:color="auto" w:fill="FFFFFF"/>
        <w:spacing w:after="0" w:line="240" w:lineRule="auto"/>
        <w:ind w:firstLine="709"/>
        <w:jc w:val="center"/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2E1E44"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  <w:t>3. Правовой статус Пользователя сайта</w:t>
      </w:r>
    </w:p>
    <w:p w:rsidR="008D6345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3.1. Физическое лицо, являющееся Пользователем сайта, осознает все юридические последствия действий, производимых им на Сайте, включая</w:t>
      </w:r>
      <w:r w:rsidR="008D634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:</w:t>
      </w:r>
    </w:p>
    <w:p w:rsidR="008D6345" w:rsidRPr="008D6345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3.1.1. выражение своего согласия с положениями Политик</w:t>
      </w:r>
      <w:r w:rsidR="008D6345" w:rsidRPr="008D634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</w:t>
      </w:r>
    </w:p>
    <w:p w:rsidR="008D6345" w:rsidRPr="008D6345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3.1.2. акцепт Соглашения об обработке персональных данных</w:t>
      </w:r>
      <w:r w:rsidR="008D6345" w:rsidRPr="008D634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;</w:t>
      </w:r>
    </w:p>
    <w:p w:rsidR="002E1E44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3.1.3. добровольность предоставления Персональных данных Оп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ератору для публикации и связи.</w:t>
      </w:r>
    </w:p>
    <w:p w:rsidR="002E1E44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3.2. Пользователь сайта обязуется ознакомиться с положениями федерального законодательства, подзаконными нормативными актами, а также положениями Политики, относительно своих прав и обязанностей в качестве субъекта Персональных данных. </w:t>
      </w:r>
    </w:p>
    <w:p w:rsidR="008D6345" w:rsidRPr="00940991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3.3. Пользователь сайта имеет право на обращение к Оператору по вопросам Обработки его Персональных данных </w:t>
      </w:r>
      <w:proofErr w:type="gramStart"/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 случаях</w:t>
      </w:r>
      <w:proofErr w:type="gramEnd"/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предусмотренных законодательством России.</w:t>
      </w:r>
    </w:p>
    <w:p w:rsidR="008D6345" w:rsidRPr="00940991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3.4.</w:t>
      </w:r>
      <w:r w:rsidR="008D634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Пользователь вправе требовать от Оператора прекратить Обработку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его 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персональных данных в целях продвижения мероприятий Сайта.</w:t>
      </w:r>
    </w:p>
    <w:p w:rsidR="008D6345" w:rsidRPr="00940991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3.5. Пользователь сайта, осознает публичный характер деятельности Сайта, как 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сайта общественной организации с информацией об общественно-полезных мероприятиях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 Все Персональные данные, за исключением Контактных данных, предоставляются Пользователем с целью публикации на Сайте.</w:t>
      </w:r>
    </w:p>
    <w:p w:rsidR="008D6345" w:rsidRPr="008D6345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3.6. Оператор не публикует Контактные данные Пользователей. Публикация Контактных данных возможна только в результате самостоятельных действий, предпринятых Пользователем для их публикации, с умыслом или в результате ошибки</w:t>
      </w:r>
      <w:r w:rsidR="008D6345" w:rsidRPr="008D6345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8D6345" w:rsidRDefault="002E1E44" w:rsidP="008D6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3.7. Пользователь сайта предоставляет Контактные данные Оператору с целью получения от Оператора почтовых сообщений,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электронных сообщений, </w:t>
      </w:r>
      <w:r w:rsidR="009273E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любой другой информации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посредством телефонной </w:t>
      </w:r>
      <w:r w:rsidR="009273EC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связи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  <w:r w:rsidR="009273EC"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а,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следовательно, дает свое Согласие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на получение почтовых сообщений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электронных сообщений, получение информации посредством телефонной связи и других,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в том числе и рекламного характера.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2E1E44" w:rsidRPr="002E1E44" w:rsidRDefault="002E1E44" w:rsidP="008D63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  <w:t>4. Правовой статус Оператора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4.1. При сборе персональных данных оператор обязан предоставить субъекту персональных данных по его просьбе информацию, предусмотренную федеральным законодательством России.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4.2. Оператор освобождается от обязанности предоставить субъекту персональных указанные сведения в случаях, если: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4.2.1. 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данных;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4.2.2. персональные данные сделаны общедоступными субъектом персональных данных или получены из общедоступного источника</w:t>
      </w:r>
      <w:r w:rsidR="002E132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4.3. Оператор обязан принимать меры, необходимые и достаточные для обеспечения выполнения обязанностей, предусмотренных федеральным законодательством и принятыми в соответствии с ним нормативными правовыми актами, а также положениями настоящей Политики. Оператор самостоятельно определяет </w:t>
      </w:r>
      <w:r w:rsidR="002E1320"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состав,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перечень мер, необходимых и достаточных для обеспечения выполнения обязанностей в качестве Оператора персональных данных.</w:t>
      </w:r>
    </w:p>
    <w:p w:rsidR="002E1320" w:rsidRPr="00940991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4.4. К таким мерам могут, в частности, относиться:</w:t>
      </w:r>
    </w:p>
    <w:p w:rsidR="002E1320" w:rsidRDefault="002E1E44" w:rsidP="007944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4.4.1. издание Оператором настоящей Политики;</w:t>
      </w:r>
    </w:p>
    <w:p w:rsidR="002E1320" w:rsidRDefault="002E1320" w:rsidP="007944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4.4.2. </w:t>
      </w:r>
      <w:r w:rsidR="002E1E44"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применение правовых, организационных и технических мер по обеспечению безопасности Персональных данных.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4.5. Оператор гарантирует соблюдение всех прав Пользователей сайта в вопросах обработки их Персональных данных, закрепленных за Пользователями сайта федеральным законодательство</w:t>
      </w:r>
      <w:r w:rsidR="002E132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России.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4.6. Оператор вправе передавать Персональные данные Пользователей сайта, опубликованные Пользователем сайта в открытом доступе неограниченному кругу лиц, в том числе в связи с выполнением Оператором своих обязательств в качестве организатора Мероприятий, проводимых на сайте, включая изготовление именных наградных документов.</w:t>
      </w:r>
    </w:p>
    <w:p w:rsidR="00794435" w:rsidRPr="00940991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4.7. В случае отзыва Пользователем согласия на обработку персональных данных Оператор обязан прекратить их обработку в срок,</w:t>
      </w:r>
      <w:r w:rsidR="002E132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не превышающий тридцати дней от 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даты поступления указанного отзыва. Оператор не можете гарантировать полное прекращение обработки данных, самостоятельно опубли</w:t>
      </w:r>
      <w:r w:rsidR="002E132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кованных Пользователем на Сайте.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4.8. Оператор имеет право отказывать в предоставлении персональных данных в случаях, предусмотренных законодательством.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4.9. Оператор имеет право использовать Персональные данные Пользователей без их согласия, в случаях, предусмотренных законодательством.</w:t>
      </w:r>
    </w:p>
    <w:p w:rsidR="002E1E44" w:rsidRPr="002E1E44" w:rsidRDefault="002E1E44" w:rsidP="008D6345">
      <w:pPr>
        <w:shd w:val="clear" w:color="auto" w:fill="FFFFFF"/>
        <w:spacing w:after="0" w:line="240" w:lineRule="auto"/>
        <w:ind w:firstLine="709"/>
        <w:jc w:val="center"/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2E1E44"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  <w:t>5. Защита данных</w:t>
      </w:r>
    </w:p>
    <w:p w:rsidR="00794435" w:rsidRPr="00940991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5.1. Оператор принимает необходимый комплекс мер по охране Персональных данных от несанкционированного доступа, а также выполняет другие требования 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федерального законодательства России в отношении работы с Персональными данными.</w:t>
      </w:r>
    </w:p>
    <w:p w:rsidR="002E1320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5.2. Обработка Персональных данных осуществляется с использованием </w:t>
      </w:r>
      <w:r w:rsidR="002E1320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неавтоматизированных способов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</w:p>
    <w:p w:rsidR="002E1E44" w:rsidRPr="002E1E44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2E1E44" w:rsidRPr="002E1E44" w:rsidRDefault="002E1E44" w:rsidP="008D634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</w:pPr>
      <w:r w:rsidRPr="002E1E44"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  <w:t>6. Использование Персональных данных</w:t>
      </w:r>
    </w:p>
    <w:p w:rsidR="002E1320" w:rsidRPr="00940991" w:rsidRDefault="002E1320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6.1. </w:t>
      </w:r>
      <w:r w:rsidR="002E1E44"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Оператор использует Персональные данные Пользователя:</w:t>
      </w:r>
    </w:p>
    <w:p w:rsidR="002E1320" w:rsidRPr="00794435" w:rsidRDefault="002E1E44" w:rsidP="007944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6.1.1. для выполнения своих обязательств в качестве учредителя мероприятий, проводимых на Сайте;</w:t>
      </w:r>
    </w:p>
    <w:p w:rsidR="00BB4949" w:rsidRDefault="002E1E44" w:rsidP="007944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6.1.2. для направления Пользователям уведомлений организационного характера, включая информацию о статусе их заявок на участие в мероприятиях, изготовлении наградным материалов и пр.;</w:t>
      </w:r>
    </w:p>
    <w:p w:rsidR="002E1E44" w:rsidRPr="002E1E44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6.1.3. для направления Пользователям материалов рекламного характера</w:t>
      </w:r>
      <w:r w:rsidR="00BB494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</w:p>
    <w:p w:rsidR="002E1E44" w:rsidRPr="002E1E44" w:rsidRDefault="002E1E44" w:rsidP="008D634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</w:pPr>
      <w:r w:rsidRPr="002E1E44">
        <w:rPr>
          <w:rFonts w:ascii="inherit" w:eastAsia="Times New Roman" w:hAnsi="inherit" w:cs="Arial"/>
          <w:b/>
          <w:bCs/>
          <w:color w:val="343434"/>
          <w:sz w:val="27"/>
          <w:szCs w:val="27"/>
          <w:lang w:eastAsia="ru-RU"/>
        </w:rPr>
        <w:t>7. Уведомления об изменениях</w:t>
      </w:r>
    </w:p>
    <w:p w:rsidR="002E1E44" w:rsidRPr="002E1E44" w:rsidRDefault="002E1E44" w:rsidP="00C25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2E1E44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7.1. Оператор оставляет за собой право вносить изменения в настоящий документ без дополнительных уведомлений. Изменения вступают в силу с момента их опубликования, если в них не указано иное. При работе с сайтом Пользователю необходимо отслеживать изменения в Политике конфиденциальности самостоятельно. Все предложения или вопросы по настоящей Политике конфиденциальности следует отправлять оператору на электронную почту </w:t>
      </w:r>
      <w:hyperlink r:id="rId4" w:history="1">
        <w:r w:rsidR="00BB4949" w:rsidRPr="008F447A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orgkomitet</w:t>
        </w:r>
        <w:r w:rsidR="00BB4949" w:rsidRPr="00BB4949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</w:t>
        </w:r>
        <w:r w:rsidR="00BB4949" w:rsidRPr="008F447A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roskonkurs</w:t>
        </w:r>
        <w:r w:rsidR="00BB4949" w:rsidRPr="00BB4949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.</w:t>
        </w:r>
        <w:r w:rsidR="00BB4949" w:rsidRPr="008F447A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com</w:t>
        </w:r>
      </w:hyperlink>
      <w:r w:rsidR="00BB494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.</w:t>
      </w:r>
      <w:r w:rsidR="00BB4949" w:rsidRPr="00BB4949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</w:t>
      </w:r>
    </w:p>
    <w:p w:rsidR="00894231" w:rsidRDefault="00894231" w:rsidP="002E1E44">
      <w:pPr>
        <w:jc w:val="both"/>
      </w:pPr>
    </w:p>
    <w:sectPr w:rsidR="0089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CD"/>
    <w:rsid w:val="002439CD"/>
    <w:rsid w:val="002A36D9"/>
    <w:rsid w:val="002E1320"/>
    <w:rsid w:val="002E1E44"/>
    <w:rsid w:val="00413D58"/>
    <w:rsid w:val="00794435"/>
    <w:rsid w:val="00894231"/>
    <w:rsid w:val="008D6345"/>
    <w:rsid w:val="009273EC"/>
    <w:rsid w:val="00940991"/>
    <w:rsid w:val="00BB4949"/>
    <w:rsid w:val="00C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B28785-08E9-45E0-9B30-5AB9433F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1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1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E1E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3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komitet@roskonku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Тайшин Владислав Владимирович</dc:creator>
  <cp:keywords/>
  <dc:description/>
  <cp:lastModifiedBy>Владислав Тайшин</cp:lastModifiedBy>
  <cp:revision>9</cp:revision>
  <dcterms:created xsi:type="dcterms:W3CDTF">2017-08-01T13:47:00Z</dcterms:created>
  <dcterms:modified xsi:type="dcterms:W3CDTF">2019-12-16T23:40:00Z</dcterms:modified>
</cp:coreProperties>
</file>